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410" w:rsidRPr="00D9369D" w:rsidRDefault="00246410" w:rsidP="00246410">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246410" w:rsidRPr="00D9369D" w:rsidRDefault="00246410" w:rsidP="00246410">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 xml:space="preserve">MATA PELAJARAN : </w:t>
      </w:r>
      <w:r>
        <w:rPr>
          <w:rFonts w:asciiTheme="majorBidi" w:eastAsia="Bookman Old Style" w:hAnsiTheme="majorBidi" w:cstheme="majorBidi"/>
          <w:b/>
          <w:bCs/>
          <w:sz w:val="24"/>
          <w:szCs w:val="24"/>
        </w:rPr>
        <w:t>KIMIA</w:t>
      </w:r>
    </w:p>
    <w:p w:rsidR="00246410" w:rsidRPr="00D9369D" w:rsidRDefault="00246410" w:rsidP="00246410">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246410" w:rsidRDefault="00246410" w:rsidP="00246410">
      <w:pPr>
        <w:spacing w:before="100" w:after="100"/>
        <w:jc w:val="center"/>
        <w:rPr>
          <w:rFonts w:asciiTheme="majorBidi" w:eastAsia="Bookman Old Style" w:hAnsiTheme="majorBidi" w:cstheme="majorBidi"/>
          <w:b/>
          <w:bCs/>
          <w:sz w:val="24"/>
          <w:szCs w:val="24"/>
        </w:rPr>
      </w:pPr>
    </w:p>
    <w:p w:rsidR="00673A2A" w:rsidRPr="004B26FC" w:rsidRDefault="00546121" w:rsidP="004B26FC">
      <w:pPr>
        <w:tabs>
          <w:tab w:val="left" w:pos="426"/>
        </w:tabs>
        <w:spacing w:before="100" w:after="100"/>
        <w:ind w:left="22" w:hanging="22"/>
        <w:rPr>
          <w:rFonts w:asciiTheme="majorBidi" w:eastAsia="Bookman Old Style" w:hAnsiTheme="majorBidi" w:cstheme="majorBidi"/>
          <w:b/>
          <w:bCs/>
          <w:sz w:val="24"/>
          <w:szCs w:val="24"/>
        </w:rPr>
      </w:pPr>
      <w:r w:rsidRPr="004B26FC">
        <w:rPr>
          <w:rFonts w:asciiTheme="majorBidi" w:eastAsia="Bookman Old Style" w:hAnsiTheme="majorBidi" w:cstheme="majorBidi"/>
          <w:b/>
          <w:bCs/>
          <w:sz w:val="24"/>
          <w:szCs w:val="24"/>
        </w:rPr>
        <w:t xml:space="preserve">A. </w:t>
      </w:r>
      <w:r w:rsidR="009A4595" w:rsidRPr="004B26FC">
        <w:rPr>
          <w:rFonts w:asciiTheme="majorBidi" w:eastAsia="Bookman Old Style" w:hAnsiTheme="majorBidi" w:cstheme="majorBidi"/>
          <w:b/>
          <w:bCs/>
          <w:sz w:val="24"/>
          <w:szCs w:val="24"/>
        </w:rPr>
        <w:tab/>
      </w:r>
      <w:r w:rsidRPr="004B26FC">
        <w:rPr>
          <w:rFonts w:asciiTheme="majorBidi" w:eastAsia="Bookman Old Style" w:hAnsiTheme="majorBidi" w:cstheme="majorBidi"/>
          <w:b/>
          <w:bCs/>
          <w:sz w:val="24"/>
          <w:szCs w:val="24"/>
        </w:rPr>
        <w:t>Rasional Mata Pelajaran Kimia SMA/MA/Program Paket C</w:t>
      </w:r>
    </w:p>
    <w:p w:rsidR="00673A2A" w:rsidRPr="004B26FC" w:rsidRDefault="00546121" w:rsidP="004B26FC">
      <w:pPr>
        <w:spacing w:before="100" w:after="100"/>
        <w:ind w:left="426"/>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Kimia adalah kajian teoritis dan praktis mengenai interaksi, struktur dan sifat berbagai macam bahan. Penyelidikan dan pengertian pada tingkat atom yang mikroskopis memberikan pemahaman terhadap berbagai fenomena dunia nyata yang makroskopis. Pemahaman tentang struktur dan proses kimia digunakan untuk beradaptasi dan berinovasi guna memenuhi kebutuhan ekonomi, lingkungan dan sosial di dunia yang terus berkembang. Hal ini termasuk mengatasi tantangan perubahan iklim global dan keterbatasan energi dengan merancang proses untuk memaksimalkan penggunaan sumber daya bumi yang terbatas secara efisien.</w:t>
      </w:r>
    </w:p>
    <w:p w:rsidR="00673A2A" w:rsidRPr="004B26FC" w:rsidRDefault="00546121" w:rsidP="004B26FC">
      <w:pPr>
        <w:spacing w:before="100" w:after="100"/>
        <w:ind w:left="426"/>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Kimia merupakan pembelajaran yang bersifat praktis. Peserta didik dilatih untuk melakukan penelitian kualitatif dan kuantitatif sederhana baik secara individu maupun kolaboratif mengenai berbagai fenomena kehidupan dunia nyata. Peserta didik belajar menemukan permasalahan, membuat hipotesis, merancang percobaan sederhana, melakukan percobaan, menganalisis data, menarik kesimpulan dan mengkomunikasikan hasil percobaan baik secara tertulis maupun lisan. Secara  tidak  langsung,  peserta  didik  dapat  mengembangkan  Profil Pelajar Pancasila yakni beriman, bertakwa kepada Tuhan Yang Maha Esa dan berakhlak mulia, berkebhinekaan global, bergotong royong, mandiri, bernalar kritis, dan kreatif melalui belajar Kimia.</w:t>
      </w:r>
    </w:p>
    <w:p w:rsidR="00673A2A" w:rsidRPr="004B26FC" w:rsidRDefault="00546121" w:rsidP="004B26FC">
      <w:pPr>
        <w:spacing w:before="100" w:after="100"/>
        <w:ind w:left="426"/>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Pada tingkat SMA/MA/Program Paket C, Kimia diajarkan sebagai mata pelajaran tersendiri dengan beberapa pertimbangan. Pertama, Kimia menumbuhkan kemampuan berpikir kritis dan terbuka yang diperlukan untuk memahami dan memecahkan masalah pada dunia nyata. Kedua, pemahaman Kimia membekali peserta didik dengan pengetahuan sesuai dengan minat dan karir masa depan dalam berbagai area seperti kedokteran, lingkungan hidup, teknologi terapan, farmasi, dan olahraga serta sains kimia.</w:t>
      </w:r>
    </w:p>
    <w:p w:rsidR="00673A2A" w:rsidRPr="004B26FC" w:rsidRDefault="00673A2A" w:rsidP="004B26FC">
      <w:pPr>
        <w:spacing w:before="100" w:after="100"/>
        <w:jc w:val="both"/>
        <w:rPr>
          <w:rFonts w:asciiTheme="majorBidi" w:eastAsia="Bookman Old Style" w:hAnsiTheme="majorBidi" w:cstheme="majorBidi"/>
          <w:sz w:val="24"/>
          <w:szCs w:val="24"/>
        </w:rPr>
      </w:pPr>
    </w:p>
    <w:p w:rsidR="00E75B76" w:rsidRPr="004B26FC" w:rsidRDefault="00546121" w:rsidP="004B26FC">
      <w:pPr>
        <w:tabs>
          <w:tab w:val="left" w:pos="426"/>
        </w:tabs>
        <w:spacing w:before="100" w:after="100"/>
        <w:ind w:left="426" w:hanging="426"/>
        <w:rPr>
          <w:rFonts w:asciiTheme="majorBidi" w:eastAsia="Bookman Old Style" w:hAnsiTheme="majorBidi" w:cstheme="majorBidi"/>
          <w:b/>
          <w:bCs/>
          <w:sz w:val="24"/>
          <w:szCs w:val="24"/>
        </w:rPr>
      </w:pPr>
      <w:r w:rsidRPr="004B26FC">
        <w:rPr>
          <w:rFonts w:asciiTheme="majorBidi" w:eastAsia="Bookman Old Style" w:hAnsiTheme="majorBidi" w:cstheme="majorBidi"/>
          <w:b/>
          <w:bCs/>
          <w:sz w:val="24"/>
          <w:szCs w:val="24"/>
        </w:rPr>
        <w:t xml:space="preserve">B. </w:t>
      </w:r>
      <w:r w:rsidR="00867604" w:rsidRPr="004B26FC">
        <w:rPr>
          <w:rFonts w:asciiTheme="majorBidi" w:eastAsia="Bookman Old Style" w:hAnsiTheme="majorBidi" w:cstheme="majorBidi"/>
          <w:b/>
          <w:bCs/>
          <w:sz w:val="24"/>
          <w:szCs w:val="24"/>
        </w:rPr>
        <w:tab/>
      </w:r>
      <w:r w:rsidRPr="004B26FC">
        <w:rPr>
          <w:rFonts w:asciiTheme="majorBidi" w:eastAsia="Bookman Old Style" w:hAnsiTheme="majorBidi" w:cstheme="majorBidi"/>
          <w:b/>
          <w:bCs/>
          <w:sz w:val="24"/>
          <w:szCs w:val="24"/>
        </w:rPr>
        <w:t>Tujuan Mata Pelajar</w:t>
      </w:r>
      <w:r w:rsidR="006E6B54">
        <w:rPr>
          <w:rFonts w:asciiTheme="majorBidi" w:eastAsia="Bookman Old Style" w:hAnsiTheme="majorBidi" w:cstheme="majorBidi"/>
          <w:b/>
          <w:bCs/>
          <w:sz w:val="24"/>
          <w:szCs w:val="24"/>
        </w:rPr>
        <w:t>an Kimia SMA/MA/Program Paket C</w:t>
      </w:r>
    </w:p>
    <w:p w:rsidR="00673A2A" w:rsidRPr="004B26FC" w:rsidRDefault="00546121" w:rsidP="004B26FC">
      <w:pPr>
        <w:spacing w:before="100" w:after="100"/>
        <w:ind w:left="426"/>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Dengan mempelajari ilmu Kimia, peserta didik dapat:</w:t>
      </w:r>
    </w:p>
    <w:p w:rsidR="00673A2A" w:rsidRPr="004B26FC" w:rsidRDefault="00546121" w:rsidP="004B26FC">
      <w:pPr>
        <w:tabs>
          <w:tab w:val="left" w:pos="851"/>
        </w:tabs>
        <w:spacing w:before="100" w:after="100"/>
        <w:ind w:left="851" w:hanging="425"/>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 xml:space="preserve">1. </w:t>
      </w:r>
      <w:r w:rsidR="003711E5">
        <w:rPr>
          <w:rFonts w:asciiTheme="majorBidi" w:eastAsia="Bookman Old Style" w:hAnsiTheme="majorBidi" w:cstheme="majorBidi"/>
          <w:sz w:val="24"/>
          <w:szCs w:val="24"/>
        </w:rPr>
        <w:tab/>
      </w:r>
      <w:r w:rsidRPr="004B26FC">
        <w:rPr>
          <w:rFonts w:asciiTheme="majorBidi" w:eastAsia="Bookman Old Style" w:hAnsiTheme="majorBidi" w:cstheme="majorBidi"/>
          <w:sz w:val="24"/>
          <w:szCs w:val="24"/>
        </w:rPr>
        <w:t>membentuk sikap religius melalui Kimia dengan menyadari keteraturan dan keindahan alam serta mengagungkan kebesaran Tuhan Yang Maha Esa;</w:t>
      </w:r>
    </w:p>
    <w:p w:rsidR="00673A2A" w:rsidRPr="004B26FC" w:rsidRDefault="00546121" w:rsidP="004B26FC">
      <w:pPr>
        <w:tabs>
          <w:tab w:val="left" w:pos="851"/>
        </w:tabs>
        <w:spacing w:before="100" w:after="100"/>
        <w:ind w:left="851" w:hanging="425"/>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 xml:space="preserve">2. </w:t>
      </w:r>
      <w:r w:rsidR="003711E5">
        <w:rPr>
          <w:rFonts w:asciiTheme="majorBidi" w:eastAsia="Bookman Old Style" w:hAnsiTheme="majorBidi" w:cstheme="majorBidi"/>
          <w:sz w:val="24"/>
          <w:szCs w:val="24"/>
        </w:rPr>
        <w:tab/>
      </w:r>
      <w:r w:rsidRPr="004B26FC">
        <w:rPr>
          <w:rFonts w:asciiTheme="majorBidi" w:eastAsia="Bookman Old Style" w:hAnsiTheme="majorBidi" w:cstheme="majorBidi"/>
          <w:sz w:val="24"/>
          <w:szCs w:val="24"/>
        </w:rPr>
        <w:t>memupuk integritas dan sikap, jujur, adil, bertanggung jawab, menghormati martabat individu, kelompok, dan komunitas, serta berkebhinekaan global</w:t>
      </w:r>
    </w:p>
    <w:p w:rsidR="00673A2A" w:rsidRPr="004B26FC" w:rsidRDefault="00546121" w:rsidP="003711E5">
      <w:pPr>
        <w:tabs>
          <w:tab w:val="left" w:pos="851"/>
        </w:tabs>
        <w:spacing w:before="100" w:after="100"/>
        <w:ind w:left="851" w:hanging="425"/>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 xml:space="preserve">3. </w:t>
      </w:r>
      <w:r w:rsidR="003711E5">
        <w:rPr>
          <w:rFonts w:asciiTheme="majorBidi" w:eastAsia="Bookman Old Style" w:hAnsiTheme="majorBidi" w:cstheme="majorBidi"/>
          <w:sz w:val="24"/>
          <w:szCs w:val="24"/>
        </w:rPr>
        <w:tab/>
      </w:r>
      <w:r w:rsidRPr="004B26FC">
        <w:rPr>
          <w:rFonts w:asciiTheme="majorBidi" w:eastAsia="Bookman Old Style" w:hAnsiTheme="majorBidi" w:cstheme="majorBidi"/>
          <w:sz w:val="24"/>
          <w:szCs w:val="24"/>
        </w:rPr>
        <w:t>mengembangkan keahlian dalam melakukan serangkaian investigasi ilmiah  secara  mandiri  maupun  kolaboratif  termasuk mengumpulkan, menganalisa, menafsirkan dan menjelaskan data kualitatif maupun kuantitatif.</w:t>
      </w:r>
    </w:p>
    <w:p w:rsidR="00673A2A" w:rsidRPr="004B26FC" w:rsidRDefault="00546121" w:rsidP="004B26FC">
      <w:pPr>
        <w:tabs>
          <w:tab w:val="left" w:pos="851"/>
        </w:tabs>
        <w:spacing w:before="100" w:after="100"/>
        <w:ind w:left="851" w:hanging="425"/>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 xml:space="preserve">4. </w:t>
      </w:r>
      <w:r w:rsidR="003711E5">
        <w:rPr>
          <w:rFonts w:asciiTheme="majorBidi" w:eastAsia="Bookman Old Style" w:hAnsiTheme="majorBidi" w:cstheme="majorBidi"/>
          <w:sz w:val="24"/>
          <w:szCs w:val="24"/>
        </w:rPr>
        <w:tab/>
      </w:r>
      <w:r w:rsidRPr="004B26FC">
        <w:rPr>
          <w:rFonts w:asciiTheme="majorBidi" w:eastAsia="Bookman Old Style" w:hAnsiTheme="majorBidi" w:cstheme="majorBidi"/>
          <w:sz w:val="24"/>
          <w:szCs w:val="24"/>
        </w:rPr>
        <w:t>mengkomunikasikan berbagai hasil investigasi secara lisan dan tertulis secara jelas dan terstruktur</w:t>
      </w:r>
    </w:p>
    <w:p w:rsidR="00673A2A" w:rsidRPr="004B26FC" w:rsidRDefault="00546121" w:rsidP="004B26FC">
      <w:pPr>
        <w:tabs>
          <w:tab w:val="left" w:pos="851"/>
        </w:tabs>
        <w:spacing w:before="100" w:after="100"/>
        <w:ind w:left="851" w:hanging="425"/>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 xml:space="preserve">5. </w:t>
      </w:r>
      <w:r w:rsidR="003711E5">
        <w:rPr>
          <w:rFonts w:asciiTheme="majorBidi" w:eastAsia="Bookman Old Style" w:hAnsiTheme="majorBidi" w:cstheme="majorBidi"/>
          <w:sz w:val="24"/>
          <w:szCs w:val="24"/>
        </w:rPr>
        <w:tab/>
      </w:r>
      <w:r w:rsidRPr="004B26FC">
        <w:rPr>
          <w:rFonts w:asciiTheme="majorBidi" w:eastAsia="Bookman Old Style" w:hAnsiTheme="majorBidi" w:cstheme="majorBidi"/>
          <w:sz w:val="24"/>
          <w:szCs w:val="24"/>
        </w:rPr>
        <w:t>mengembangkan kemampuan beradaptasi dan berinovasi untuk menghasilkan berbagai teknologi terapan yang dapat memecahkan masalah pada dunia nyata</w:t>
      </w:r>
    </w:p>
    <w:p w:rsidR="00673A2A" w:rsidRPr="004B26FC" w:rsidRDefault="00546121" w:rsidP="003711E5">
      <w:pPr>
        <w:tabs>
          <w:tab w:val="left" w:pos="851"/>
        </w:tabs>
        <w:spacing w:before="100" w:after="100"/>
        <w:ind w:left="851" w:hanging="425"/>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 xml:space="preserve">6.  </w:t>
      </w:r>
      <w:r w:rsidR="003711E5">
        <w:rPr>
          <w:rFonts w:asciiTheme="majorBidi" w:eastAsia="Bookman Old Style" w:hAnsiTheme="majorBidi" w:cstheme="majorBidi"/>
          <w:sz w:val="24"/>
          <w:szCs w:val="24"/>
        </w:rPr>
        <w:tab/>
      </w:r>
      <w:r w:rsidRPr="004B26FC">
        <w:rPr>
          <w:rFonts w:asciiTheme="majorBidi" w:eastAsia="Bookman Old Style" w:hAnsiTheme="majorBidi" w:cstheme="majorBidi"/>
          <w:sz w:val="24"/>
          <w:szCs w:val="24"/>
        </w:rPr>
        <w:t>memupuk kemampuan berpikir kritis untuk menganalisa berbagai klaim ilmiah dan mengevaluasi berbagai fenomena dalam kehidupan sehari-hari</w:t>
      </w:r>
    </w:p>
    <w:p w:rsidR="00673A2A" w:rsidRPr="004B26FC" w:rsidRDefault="00546121" w:rsidP="004B26FC">
      <w:pPr>
        <w:tabs>
          <w:tab w:val="left" w:pos="851"/>
        </w:tabs>
        <w:spacing w:before="100" w:after="100"/>
        <w:ind w:left="851" w:hanging="425"/>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 xml:space="preserve">7.   </w:t>
      </w:r>
      <w:r w:rsidR="003711E5">
        <w:rPr>
          <w:rFonts w:asciiTheme="majorBidi" w:eastAsia="Bookman Old Style" w:hAnsiTheme="majorBidi" w:cstheme="majorBidi"/>
          <w:sz w:val="24"/>
          <w:szCs w:val="24"/>
        </w:rPr>
        <w:tab/>
      </w:r>
      <w:r w:rsidRPr="004B26FC">
        <w:rPr>
          <w:rFonts w:asciiTheme="majorBidi" w:eastAsia="Bookman Old Style" w:hAnsiTheme="majorBidi" w:cstheme="majorBidi"/>
          <w:sz w:val="24"/>
          <w:szCs w:val="24"/>
        </w:rPr>
        <w:t>memiliki pikiran yang terbuka untuk menerima pendapat orang lain dalam diskusi</w:t>
      </w:r>
    </w:p>
    <w:p w:rsidR="00673A2A" w:rsidRPr="004B26FC" w:rsidRDefault="00673A2A" w:rsidP="004B26FC">
      <w:pPr>
        <w:tabs>
          <w:tab w:val="left" w:pos="426"/>
        </w:tabs>
        <w:spacing w:before="100" w:after="100"/>
        <w:ind w:left="426" w:hanging="426"/>
        <w:rPr>
          <w:rFonts w:asciiTheme="majorBidi" w:eastAsia="Bookman Old Style" w:hAnsiTheme="majorBidi" w:cstheme="majorBidi"/>
          <w:b/>
          <w:bCs/>
          <w:sz w:val="24"/>
          <w:szCs w:val="24"/>
        </w:rPr>
      </w:pPr>
    </w:p>
    <w:p w:rsidR="00673A2A" w:rsidRPr="004B26FC" w:rsidRDefault="00546121" w:rsidP="004B26FC">
      <w:pPr>
        <w:tabs>
          <w:tab w:val="left" w:pos="426"/>
        </w:tabs>
        <w:spacing w:before="100" w:after="100"/>
        <w:ind w:left="426" w:hanging="426"/>
        <w:rPr>
          <w:rFonts w:asciiTheme="majorBidi" w:eastAsia="Bookman Old Style" w:hAnsiTheme="majorBidi" w:cstheme="majorBidi"/>
          <w:b/>
          <w:bCs/>
          <w:sz w:val="24"/>
          <w:szCs w:val="24"/>
        </w:rPr>
      </w:pPr>
      <w:r w:rsidRPr="004B26FC">
        <w:rPr>
          <w:rFonts w:asciiTheme="majorBidi" w:eastAsia="Bookman Old Style" w:hAnsiTheme="majorBidi" w:cstheme="majorBidi"/>
          <w:b/>
          <w:bCs/>
          <w:sz w:val="24"/>
          <w:szCs w:val="24"/>
        </w:rPr>
        <w:t xml:space="preserve">C. </w:t>
      </w:r>
      <w:r w:rsidR="00867604" w:rsidRPr="004B26FC">
        <w:rPr>
          <w:rFonts w:asciiTheme="majorBidi" w:eastAsia="Bookman Old Style" w:hAnsiTheme="majorBidi" w:cstheme="majorBidi"/>
          <w:b/>
          <w:bCs/>
          <w:sz w:val="24"/>
          <w:szCs w:val="24"/>
        </w:rPr>
        <w:tab/>
      </w:r>
      <w:r w:rsidRPr="004B26FC">
        <w:rPr>
          <w:rFonts w:asciiTheme="majorBidi" w:eastAsia="Bookman Old Style" w:hAnsiTheme="majorBidi" w:cstheme="majorBidi"/>
          <w:b/>
          <w:bCs/>
          <w:sz w:val="24"/>
          <w:szCs w:val="24"/>
        </w:rPr>
        <w:t>Karakteristik Mata Pelajaran Kimia SMA/MA/Program Paket C</w:t>
      </w:r>
    </w:p>
    <w:p w:rsidR="00673A2A" w:rsidRPr="004B26FC" w:rsidRDefault="00546121" w:rsidP="004B26FC">
      <w:pPr>
        <w:spacing w:before="100" w:after="100"/>
        <w:ind w:left="426"/>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 xml:space="preserve">Kimia mempelajari materi, sifat-sifat materi, bagaimana dan mengapa zat bergabung atau  terpisah untuk  membentuk zat lain,  serta energi yang menyertai perubahannya. Kontribusi Kimia mencakup bagaimana pengetahuan yang dimiliki dapat mempengaruhi sikap yang </w:t>
      </w:r>
      <w:r w:rsidRPr="004B26FC">
        <w:rPr>
          <w:rFonts w:asciiTheme="majorBidi" w:eastAsia="Bookman Old Style" w:hAnsiTheme="majorBidi" w:cstheme="majorBidi"/>
          <w:sz w:val="24"/>
          <w:szCs w:val="24"/>
        </w:rPr>
        <w:lastRenderedPageBreak/>
        <w:t>dapat diterapkan dalam menjawab permasalahan-permasalahan dalam kehidupan sehari-hari baik lokal maupun global.</w:t>
      </w:r>
    </w:p>
    <w:p w:rsidR="00673A2A" w:rsidRPr="004B26FC" w:rsidRDefault="00546121" w:rsidP="004B26FC">
      <w:pPr>
        <w:spacing w:before="100" w:after="100"/>
        <w:ind w:left="426"/>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Materi Kimia untuk fase A, B dan C difokuskan pada materi sederhana yang dekat dengan kehidupan peserta didik sehingga mudah untuk diamati dan dipahami. Materi Kimia untuk fase D dan E adalah dasar yang harus dikuasai oleh peserta didik agar siap belajar pada fase F. yaitu di kelas 11 dan 12. Pada kelas 11 peminatan dimulai, sehingga pada fase ini materi Kimia dipelajari lebih mendalam melalui materi perhitungan kimia; sifat, struktur dan interaksi partikel; energi, laju dan kesetimbangan reaksi kimia; dan asam-basa. Selain itu, fase ini juga mencakup transformasi energi kimia dan kimia organik.</w:t>
      </w:r>
    </w:p>
    <w:p w:rsidR="00673A2A" w:rsidRPr="004B26FC" w:rsidRDefault="00546121" w:rsidP="004B26FC">
      <w:pPr>
        <w:spacing w:before="100" w:after="100"/>
        <w:ind w:left="426"/>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Ada 2 elemen dalam mata pelajaran Kimia yang mencakup (1) pemahaman Kimia, (2) keterampilan proses. Pemahaman Kimia mencakup    semua    materi    yang    dipelajari.    Keterampilan    prosesmencakup keseluruhan proses ilmiah dari mengamati sampai denganmengkomunikaskan hasil penelitian.</w:t>
      </w:r>
    </w:p>
    <w:tbl>
      <w:tblPr>
        <w:tblW w:w="0" w:type="auto"/>
        <w:tblInd w:w="432" w:type="dxa"/>
        <w:tblLayout w:type="fixed"/>
        <w:tblCellMar>
          <w:left w:w="0" w:type="dxa"/>
          <w:right w:w="0" w:type="dxa"/>
        </w:tblCellMar>
        <w:tblLook w:val="01E0"/>
      </w:tblPr>
      <w:tblGrid>
        <w:gridCol w:w="3403"/>
        <w:gridCol w:w="5527"/>
      </w:tblGrid>
      <w:tr w:rsidR="00673A2A" w:rsidRPr="004B26FC" w:rsidTr="00971884">
        <w:trPr>
          <w:trHeight w:val="240"/>
        </w:trPr>
        <w:tc>
          <w:tcPr>
            <w:tcW w:w="3403"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57" w:right="57"/>
              <w:jc w:val="center"/>
              <w:rPr>
                <w:rFonts w:asciiTheme="majorBidi" w:eastAsia="Bookman Old Style" w:hAnsiTheme="majorBidi" w:cstheme="majorBidi"/>
                <w:b/>
                <w:bCs/>
                <w:sz w:val="24"/>
                <w:szCs w:val="24"/>
              </w:rPr>
            </w:pPr>
            <w:r w:rsidRPr="004B26FC">
              <w:rPr>
                <w:rFonts w:asciiTheme="majorBidi" w:eastAsia="Bookman Old Style" w:hAnsiTheme="majorBidi" w:cstheme="majorBidi"/>
                <w:b/>
                <w:bCs/>
                <w:sz w:val="24"/>
                <w:szCs w:val="24"/>
              </w:rPr>
              <w:t>Elemen</w:t>
            </w:r>
          </w:p>
        </w:tc>
        <w:tc>
          <w:tcPr>
            <w:tcW w:w="5527"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57" w:right="57"/>
              <w:jc w:val="center"/>
              <w:rPr>
                <w:rFonts w:asciiTheme="majorBidi" w:eastAsia="Bookman Old Style" w:hAnsiTheme="majorBidi" w:cstheme="majorBidi"/>
                <w:b/>
                <w:bCs/>
                <w:sz w:val="24"/>
                <w:szCs w:val="24"/>
              </w:rPr>
            </w:pPr>
            <w:r w:rsidRPr="004B26FC">
              <w:rPr>
                <w:rFonts w:asciiTheme="majorBidi" w:eastAsia="Bookman Old Style" w:hAnsiTheme="majorBidi" w:cstheme="majorBidi"/>
                <w:b/>
                <w:bCs/>
                <w:sz w:val="24"/>
                <w:szCs w:val="24"/>
              </w:rPr>
              <w:t>Deskripsi</w:t>
            </w:r>
          </w:p>
        </w:tc>
      </w:tr>
      <w:tr w:rsidR="00673A2A" w:rsidRPr="004B26FC" w:rsidTr="00971884">
        <w:trPr>
          <w:trHeight w:val="240"/>
        </w:trPr>
        <w:tc>
          <w:tcPr>
            <w:tcW w:w="3403"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Pemahaman Kimia</w:t>
            </w:r>
          </w:p>
        </w:tc>
        <w:tc>
          <w:tcPr>
            <w:tcW w:w="5527"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Menjelaskan konsep kimia dalam kehidupan sehari-hari; Menerapkan konsep kimia dalam pengelolaan lingkungan termasuk menjelaskan fenomena pemanasan global; Menuliskan reaksi kimia dan menerapkan hukum-hukum dasar kimia; Memahami struktur atom dan aplikasinya dalam nanoteknologi; Menerapkan operasi matematika dalam perhitungan kimia; Mempelajari sifat, struktur dan interaksi partikel dalam membentuk berbagai senyawa termasuk pengolahan dan penggunaannya dalam keseharian; Memahami dan menjelaskan aspek energi, laju dan kesetimbangan dalam reaksi kimia; Menggunakan konsep asam-basa dalam kehidupan sehari-hari; Menggunakan transformasi energi kimia dalam kehidupan sehari-hari termasuk termokimia dan elektrokimia; Memahami kimia organik termasuk penerapannya dalam keseharian.</w:t>
            </w:r>
          </w:p>
        </w:tc>
      </w:tr>
      <w:tr w:rsidR="00673A2A" w:rsidRPr="004B26FC" w:rsidTr="00971884">
        <w:trPr>
          <w:trHeight w:val="240"/>
        </w:trPr>
        <w:tc>
          <w:tcPr>
            <w:tcW w:w="3403"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Keterampilan proses</w:t>
            </w:r>
          </w:p>
        </w:tc>
        <w:tc>
          <w:tcPr>
            <w:tcW w:w="5527"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Proses melakukan penelitian yang dimulai dari mengamati, mempertanyakan dan memprediksi, merencanakan dan melakukan penyelidikan, memproses dan menganalisis data  dan  informasi,  mengevaluasi  dan refleksi, mengkomunikasikan hasil.</w:t>
            </w:r>
          </w:p>
        </w:tc>
      </w:tr>
    </w:tbl>
    <w:p w:rsidR="00673A2A" w:rsidRPr="004B26FC" w:rsidRDefault="00673A2A" w:rsidP="004B26FC">
      <w:pPr>
        <w:spacing w:before="100" w:after="100"/>
        <w:jc w:val="both"/>
        <w:rPr>
          <w:rFonts w:asciiTheme="majorBidi" w:eastAsia="Bookman Old Style" w:hAnsiTheme="majorBidi" w:cstheme="majorBidi"/>
          <w:sz w:val="24"/>
          <w:szCs w:val="24"/>
        </w:rPr>
      </w:pPr>
    </w:p>
    <w:p w:rsidR="00673A2A" w:rsidRPr="004B26FC" w:rsidRDefault="00546121" w:rsidP="006E6B54">
      <w:pPr>
        <w:tabs>
          <w:tab w:val="left" w:pos="426"/>
        </w:tabs>
        <w:spacing w:before="100" w:after="100"/>
        <w:ind w:left="22" w:hanging="22"/>
        <w:rPr>
          <w:rFonts w:asciiTheme="majorBidi" w:eastAsia="Bookman Old Style" w:hAnsiTheme="majorBidi" w:cstheme="majorBidi"/>
          <w:b/>
          <w:bCs/>
          <w:sz w:val="24"/>
          <w:szCs w:val="24"/>
        </w:rPr>
      </w:pPr>
      <w:r w:rsidRPr="004B26FC">
        <w:rPr>
          <w:rFonts w:asciiTheme="majorBidi" w:eastAsia="Bookman Old Style" w:hAnsiTheme="majorBidi" w:cstheme="majorBidi"/>
          <w:b/>
          <w:bCs/>
          <w:sz w:val="24"/>
          <w:szCs w:val="24"/>
        </w:rPr>
        <w:t xml:space="preserve">D. </w:t>
      </w:r>
      <w:r w:rsidR="001D56B3" w:rsidRPr="004B26FC">
        <w:rPr>
          <w:rFonts w:asciiTheme="majorBidi" w:eastAsia="Bookman Old Style" w:hAnsiTheme="majorBidi" w:cstheme="majorBidi"/>
          <w:b/>
          <w:bCs/>
          <w:sz w:val="24"/>
          <w:szCs w:val="24"/>
        </w:rPr>
        <w:tab/>
      </w:r>
      <w:r w:rsidRPr="004B26FC">
        <w:rPr>
          <w:rFonts w:asciiTheme="majorBidi" w:eastAsia="Bookman Old Style" w:hAnsiTheme="majorBidi" w:cstheme="majorBidi"/>
          <w:b/>
          <w:bCs/>
          <w:sz w:val="24"/>
          <w:szCs w:val="24"/>
        </w:rPr>
        <w:t>Capaian Pembelajaran Mata Pelajaran Kimia SMA/MA/Program Paket C Fase</w:t>
      </w:r>
      <w:r w:rsidR="006E6B54">
        <w:rPr>
          <w:rFonts w:asciiTheme="majorBidi" w:eastAsia="Bookman Old Style" w:hAnsiTheme="majorBidi" w:cstheme="majorBidi"/>
          <w:b/>
          <w:bCs/>
          <w:sz w:val="24"/>
          <w:szCs w:val="24"/>
        </w:rPr>
        <w:t xml:space="preserve"> E</w:t>
      </w:r>
    </w:p>
    <w:p w:rsidR="00673A2A" w:rsidRPr="004B26FC" w:rsidRDefault="00546121" w:rsidP="006E6B54">
      <w:pPr>
        <w:spacing w:before="100" w:after="100"/>
        <w:ind w:left="426"/>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Pada akhir fase E, peserta didik memliki kemampuan untuk merespon isu-isu global dan berperan aktif dalam memberikan penyelesaian masalah. Kemampuan tersebut antara lain mengidentifikasi, mengajukan gagasan, merancang solusi, mengambil keputusan, dan mengkomunikasikan dalam bentuk projek sederhana atau simulasi visual menggunakan aplikasi teknologi yang tersedia terkait dengan energi alternatif, pemanasan global, pencemaran lingkungan, nanoteknologi, bioteknologi, kimia dalam kehidupan sehari-hari, pemanfaatan limbah dan bahan alam, pandemi akibat infeksi virus. Semua upaya tersebut diarahkan pada pencapaian tujuan pembangunan yang berkelanjutan (Sustainable Development    Goals/SDGs).    Melalui    pengembangan    sejumlahpengetahuan tersebut dibangun pula akhlak mulia dan sikap ilmiah seperti jujur, objektif, bernalar kritis, kreatif, mandiri, inovatif, bergotong royong, dan berkebhinekaan global.</w:t>
      </w:r>
    </w:p>
    <w:p w:rsidR="00673A2A" w:rsidRPr="004B26FC" w:rsidRDefault="00546121" w:rsidP="006E6B54">
      <w:pPr>
        <w:spacing w:before="100" w:after="100"/>
        <w:ind w:left="426"/>
        <w:jc w:val="both"/>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Fase E Berdasarkan Elemen</w:t>
      </w:r>
    </w:p>
    <w:tbl>
      <w:tblPr>
        <w:tblW w:w="0" w:type="auto"/>
        <w:tblInd w:w="432" w:type="dxa"/>
        <w:tblLayout w:type="fixed"/>
        <w:tblCellMar>
          <w:left w:w="0" w:type="dxa"/>
          <w:right w:w="0" w:type="dxa"/>
        </w:tblCellMar>
        <w:tblLook w:val="01E0"/>
      </w:tblPr>
      <w:tblGrid>
        <w:gridCol w:w="2551"/>
        <w:gridCol w:w="6379"/>
      </w:tblGrid>
      <w:tr w:rsidR="00673A2A" w:rsidRPr="004B26FC" w:rsidTr="006E6B54">
        <w:trPr>
          <w:trHeight w:val="240"/>
        </w:trPr>
        <w:tc>
          <w:tcPr>
            <w:tcW w:w="2551"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57" w:right="57"/>
              <w:jc w:val="center"/>
              <w:rPr>
                <w:rFonts w:asciiTheme="majorBidi" w:eastAsia="Bookman Old Style" w:hAnsiTheme="majorBidi" w:cstheme="majorBidi"/>
                <w:b/>
                <w:bCs/>
                <w:sz w:val="24"/>
                <w:szCs w:val="24"/>
              </w:rPr>
            </w:pPr>
            <w:r w:rsidRPr="004B26FC">
              <w:rPr>
                <w:rFonts w:asciiTheme="majorBidi" w:eastAsia="Bookman Old Style" w:hAnsiTheme="majorBidi" w:cstheme="majorBidi"/>
                <w:b/>
                <w:bCs/>
                <w:sz w:val="24"/>
                <w:szCs w:val="24"/>
              </w:rPr>
              <w:t>Elemen</w:t>
            </w:r>
          </w:p>
        </w:tc>
        <w:tc>
          <w:tcPr>
            <w:tcW w:w="6379"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57" w:right="57"/>
              <w:jc w:val="center"/>
              <w:rPr>
                <w:rFonts w:asciiTheme="majorBidi" w:eastAsia="Bookman Old Style" w:hAnsiTheme="majorBidi" w:cstheme="majorBidi"/>
                <w:b/>
                <w:bCs/>
                <w:sz w:val="24"/>
                <w:szCs w:val="24"/>
              </w:rPr>
            </w:pPr>
            <w:r w:rsidRPr="004B26FC">
              <w:rPr>
                <w:rFonts w:asciiTheme="majorBidi" w:eastAsia="Bookman Old Style" w:hAnsiTheme="majorBidi" w:cstheme="majorBidi"/>
                <w:b/>
                <w:bCs/>
                <w:sz w:val="24"/>
                <w:szCs w:val="24"/>
              </w:rPr>
              <w:t>Capaian Pembelajaran</w:t>
            </w:r>
          </w:p>
        </w:tc>
      </w:tr>
      <w:tr w:rsidR="00B27C63" w:rsidRPr="004B26FC" w:rsidTr="006E6B54">
        <w:trPr>
          <w:trHeight w:val="240"/>
        </w:trPr>
        <w:tc>
          <w:tcPr>
            <w:tcW w:w="2551"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lastRenderedPageBreak/>
              <w:t>Pemahaman Kimia</w:t>
            </w:r>
          </w:p>
        </w:tc>
        <w:tc>
          <w:tcPr>
            <w:tcW w:w="6379"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Peserta didik mampu mengamati, menyelidiki dan menjelaskan fenomena sesuai kaidah kerja ilmiah dalam menjelaskan konsep kimia dalam kehidupan sehari hari; menerapkan konsep kimia dalam pengelolaan lingkungan termasuk menjelaskan fenomena pemanasan global; menuliskan reaksi kimia dan menerapkanhukum-hukum dasar kimia; memahami strukturatom dan aplikasinya dalam nanoteknologi.</w:t>
            </w:r>
          </w:p>
        </w:tc>
      </w:tr>
      <w:tr w:rsidR="00B27C63" w:rsidRPr="004B26FC" w:rsidTr="006E6B54">
        <w:trPr>
          <w:trHeight w:val="240"/>
        </w:trPr>
        <w:tc>
          <w:tcPr>
            <w:tcW w:w="2551"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Keterampilan proses</w:t>
            </w:r>
          </w:p>
        </w:tc>
        <w:tc>
          <w:tcPr>
            <w:tcW w:w="6379" w:type="dxa"/>
            <w:tcBorders>
              <w:top w:val="single" w:sz="5" w:space="0" w:color="000000"/>
              <w:left w:val="single" w:sz="5" w:space="0" w:color="000000"/>
              <w:bottom w:val="single" w:sz="5" w:space="0" w:color="000000"/>
              <w:right w:val="single" w:sz="5" w:space="0" w:color="000000"/>
            </w:tcBorders>
          </w:tcPr>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1.   Mengamati</w:t>
            </w:r>
          </w:p>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Mampu memilih alat bantu yang tepat untuk melakukan pengukuran dan pengamatan. Memperhatikan detail yang relevan dari obyek yang diamati.</w:t>
            </w:r>
          </w:p>
          <w:p w:rsidR="003711E5"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 xml:space="preserve">2.   Mempertanyakan dan memprediksi </w:t>
            </w:r>
          </w:p>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Mengidentifikasi pertanyaan dan permasalahan yang dapat diselidiki secara ilmiah. Peserta didik menghubungkan pengetahuan yang telah dimiliki dengan pengetahuan baru untuk membuat prediksi.</w:t>
            </w:r>
          </w:p>
          <w:p w:rsidR="003711E5"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 xml:space="preserve">3.   Merencanakan dan melakukan penyelidikan </w:t>
            </w:r>
          </w:p>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Peserta didik merencanakan penyilidikan ilmiah dan melakukan langkah-langkah operasional berdasarkan referensi yang benar untuk menjawab pertanyaan. Peserta didik melakukan pengukuran ataumembandingkan variabel terikat dengan menggunakan alat yang sesuai serta memperhatikan kaidah ilmiah.</w:t>
            </w:r>
          </w:p>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4.   Memproses, menganalisis data dan informasi Menafsirkan informasi yang didapatkan dengan jujur dan bertanggung jawab. Menganalisis menggunakan alat dan metode yang tepat, menilai relevansi informasi yang ditemukan dengan mencantumkan referensi rujukan, serta menyimpulkan hasil penyelidikan.</w:t>
            </w:r>
          </w:p>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5.   Mengevaluasi dan refleksi</w:t>
            </w:r>
          </w:p>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Peserta didik berani dan santun dalam Mengevaluasi kesimpulan melalui perbandingan dengan teori yang ada. Menunjukkan kelebihan dan kekurangan proses penyelidikan dan efeknya pada data. Menunjukkan permasalahan pada metodologi.</w:t>
            </w:r>
          </w:p>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6.   Mengomunikasikan hasil</w:t>
            </w:r>
          </w:p>
          <w:p w:rsidR="00673A2A" w:rsidRPr="004B26FC" w:rsidRDefault="00546121" w:rsidP="004B26FC">
            <w:pPr>
              <w:spacing w:before="100" w:after="100"/>
              <w:ind w:left="113" w:right="113"/>
              <w:rPr>
                <w:rFonts w:asciiTheme="majorBidi" w:eastAsia="Bookman Old Style" w:hAnsiTheme="majorBidi" w:cstheme="majorBidi"/>
                <w:sz w:val="24"/>
                <w:szCs w:val="24"/>
              </w:rPr>
            </w:pPr>
            <w:r w:rsidRPr="004B26FC">
              <w:rPr>
                <w:rFonts w:asciiTheme="majorBidi" w:eastAsia="Bookman Old Style" w:hAnsiTheme="majorBidi" w:cstheme="majorBidi"/>
                <w:sz w:val="24"/>
                <w:szCs w:val="24"/>
              </w:rPr>
              <w:t>Mengomunikasikan hasil penyelidikan secara utuh termasuk di dalamnya pertimbangan</w:t>
            </w:r>
            <w:r w:rsidR="00121753" w:rsidRPr="004B26FC">
              <w:rPr>
                <w:rFonts w:asciiTheme="majorBidi" w:eastAsia="Bookman Old Style" w:hAnsiTheme="majorBidi" w:cstheme="majorBidi"/>
                <w:sz w:val="24"/>
                <w:szCs w:val="24"/>
              </w:rPr>
              <w:t xml:space="preserve"> keamanan, lingkungan, dan etika yang ditunjang dengan argumen, bahasa serta konvensi sains yang sesuai konteks penyelidikan. Menunjukkan pola berpikir sistematis sesuai format yang ditentukan.</w:t>
            </w:r>
          </w:p>
        </w:tc>
      </w:tr>
    </w:tbl>
    <w:p w:rsidR="00AF39AB" w:rsidRPr="004B26FC" w:rsidRDefault="00AF39AB" w:rsidP="004B26FC">
      <w:pPr>
        <w:spacing w:before="100" w:after="100"/>
        <w:rPr>
          <w:rFonts w:asciiTheme="majorBidi" w:eastAsia="Bookman Old Style" w:hAnsiTheme="majorBidi" w:cstheme="majorBidi"/>
          <w:sz w:val="24"/>
          <w:szCs w:val="24"/>
        </w:rPr>
      </w:pPr>
      <w:bookmarkStart w:id="0" w:name="_GoBack"/>
      <w:bookmarkEnd w:id="0"/>
    </w:p>
    <w:sectPr w:rsidR="00AF39AB" w:rsidRPr="004B26FC" w:rsidSect="008924BC">
      <w:pgSz w:w="12191" w:h="18711" w:code="10000"/>
      <w:pgMar w:top="1418" w:right="1418" w:bottom="1418" w:left="1418"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FEA" w:rsidRDefault="00EB3FEA">
      <w:r>
        <w:separator/>
      </w:r>
    </w:p>
  </w:endnote>
  <w:endnote w:type="continuationSeparator" w:id="1">
    <w:p w:rsidR="00EB3FEA" w:rsidRDefault="00EB3F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FEA" w:rsidRDefault="00EB3FEA">
      <w:r>
        <w:separator/>
      </w:r>
    </w:p>
  </w:footnote>
  <w:footnote w:type="continuationSeparator" w:id="1">
    <w:p w:rsidR="00EB3FEA" w:rsidRDefault="00EB3F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85BDA"/>
    <w:multiLevelType w:val="multilevel"/>
    <w:tmpl w:val="0BF897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8774664"/>
    <w:multiLevelType w:val="hybridMultilevel"/>
    <w:tmpl w:val="5184BB8A"/>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
    <w:nsid w:val="4C4A0168"/>
    <w:multiLevelType w:val="hybridMultilevel"/>
    <w:tmpl w:val="5F1C362E"/>
    <w:lvl w:ilvl="0" w:tplc="61C8A50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hdrShapeDefaults>
    <o:shapedefaults v:ext="edit" spidmax="5122"/>
  </w:hdrShapeDefaults>
  <w:footnotePr>
    <w:footnote w:id="0"/>
    <w:footnote w:id="1"/>
  </w:footnotePr>
  <w:endnotePr>
    <w:endnote w:id="0"/>
    <w:endnote w:id="1"/>
  </w:endnotePr>
  <w:compat/>
  <w:rsids>
    <w:rsidRoot w:val="00673A2A"/>
    <w:rsid w:val="000165F7"/>
    <w:rsid w:val="000404A9"/>
    <w:rsid w:val="00041E64"/>
    <w:rsid w:val="00061B21"/>
    <w:rsid w:val="00075915"/>
    <w:rsid w:val="000855F2"/>
    <w:rsid w:val="000B08D5"/>
    <w:rsid w:val="000D6048"/>
    <w:rsid w:val="00121753"/>
    <w:rsid w:val="001566DF"/>
    <w:rsid w:val="00164252"/>
    <w:rsid w:val="001717A7"/>
    <w:rsid w:val="001928C7"/>
    <w:rsid w:val="001A29EC"/>
    <w:rsid w:val="001A589D"/>
    <w:rsid w:val="001B300E"/>
    <w:rsid w:val="001C6965"/>
    <w:rsid w:val="001D56B3"/>
    <w:rsid w:val="001D7E15"/>
    <w:rsid w:val="001E30A1"/>
    <w:rsid w:val="001F3995"/>
    <w:rsid w:val="00220DBF"/>
    <w:rsid w:val="0022290B"/>
    <w:rsid w:val="00246410"/>
    <w:rsid w:val="00265B8F"/>
    <w:rsid w:val="00271F2C"/>
    <w:rsid w:val="00272DBD"/>
    <w:rsid w:val="00284DBB"/>
    <w:rsid w:val="002B77E2"/>
    <w:rsid w:val="002C1363"/>
    <w:rsid w:val="002F5BE7"/>
    <w:rsid w:val="002F5C72"/>
    <w:rsid w:val="002F6068"/>
    <w:rsid w:val="00312490"/>
    <w:rsid w:val="00335093"/>
    <w:rsid w:val="00350219"/>
    <w:rsid w:val="003502EC"/>
    <w:rsid w:val="00354F74"/>
    <w:rsid w:val="003626D0"/>
    <w:rsid w:val="0036487C"/>
    <w:rsid w:val="003711E5"/>
    <w:rsid w:val="00372CAE"/>
    <w:rsid w:val="0037374B"/>
    <w:rsid w:val="003A0F88"/>
    <w:rsid w:val="003D531D"/>
    <w:rsid w:val="003F7996"/>
    <w:rsid w:val="004172A2"/>
    <w:rsid w:val="00417D55"/>
    <w:rsid w:val="004404D3"/>
    <w:rsid w:val="00451A39"/>
    <w:rsid w:val="0045284F"/>
    <w:rsid w:val="00457F3F"/>
    <w:rsid w:val="004623BF"/>
    <w:rsid w:val="00463D28"/>
    <w:rsid w:val="004653A0"/>
    <w:rsid w:val="00482A51"/>
    <w:rsid w:val="004B26FC"/>
    <w:rsid w:val="004B334B"/>
    <w:rsid w:val="004B7BCE"/>
    <w:rsid w:val="004C3A0D"/>
    <w:rsid w:val="004C5B9E"/>
    <w:rsid w:val="004D225A"/>
    <w:rsid w:val="004D3C34"/>
    <w:rsid w:val="004E0563"/>
    <w:rsid w:val="004F1633"/>
    <w:rsid w:val="004F45AF"/>
    <w:rsid w:val="004F7059"/>
    <w:rsid w:val="004F70ED"/>
    <w:rsid w:val="004F7AED"/>
    <w:rsid w:val="005077D9"/>
    <w:rsid w:val="0051024A"/>
    <w:rsid w:val="00513510"/>
    <w:rsid w:val="00525D4C"/>
    <w:rsid w:val="00526C12"/>
    <w:rsid w:val="0053250C"/>
    <w:rsid w:val="00546121"/>
    <w:rsid w:val="00565361"/>
    <w:rsid w:val="00566DA3"/>
    <w:rsid w:val="005A2E9B"/>
    <w:rsid w:val="005A706F"/>
    <w:rsid w:val="005B4680"/>
    <w:rsid w:val="005C10D0"/>
    <w:rsid w:val="005D61E3"/>
    <w:rsid w:val="005E2BA1"/>
    <w:rsid w:val="005E2CA6"/>
    <w:rsid w:val="005E5B58"/>
    <w:rsid w:val="005F0028"/>
    <w:rsid w:val="00604522"/>
    <w:rsid w:val="0063397B"/>
    <w:rsid w:val="00652733"/>
    <w:rsid w:val="006549C1"/>
    <w:rsid w:val="00665414"/>
    <w:rsid w:val="00673A2A"/>
    <w:rsid w:val="00674C49"/>
    <w:rsid w:val="00675A77"/>
    <w:rsid w:val="00686E70"/>
    <w:rsid w:val="00687DCF"/>
    <w:rsid w:val="006919D4"/>
    <w:rsid w:val="00693FF7"/>
    <w:rsid w:val="006971AB"/>
    <w:rsid w:val="006B179C"/>
    <w:rsid w:val="006C080F"/>
    <w:rsid w:val="006D7C1E"/>
    <w:rsid w:val="006E2FB0"/>
    <w:rsid w:val="006E4925"/>
    <w:rsid w:val="006E6B54"/>
    <w:rsid w:val="006E6DC1"/>
    <w:rsid w:val="006E762E"/>
    <w:rsid w:val="007065CE"/>
    <w:rsid w:val="00711734"/>
    <w:rsid w:val="0071468D"/>
    <w:rsid w:val="007147E5"/>
    <w:rsid w:val="00717670"/>
    <w:rsid w:val="00725B71"/>
    <w:rsid w:val="007344E1"/>
    <w:rsid w:val="00783D99"/>
    <w:rsid w:val="00791FAE"/>
    <w:rsid w:val="007A3128"/>
    <w:rsid w:val="007A6D08"/>
    <w:rsid w:val="007C0460"/>
    <w:rsid w:val="007E6525"/>
    <w:rsid w:val="008215CF"/>
    <w:rsid w:val="008263C8"/>
    <w:rsid w:val="00836893"/>
    <w:rsid w:val="00867604"/>
    <w:rsid w:val="008917D1"/>
    <w:rsid w:val="008924BC"/>
    <w:rsid w:val="008A1228"/>
    <w:rsid w:val="008A757C"/>
    <w:rsid w:val="008B0400"/>
    <w:rsid w:val="008E7A19"/>
    <w:rsid w:val="008F396E"/>
    <w:rsid w:val="00902104"/>
    <w:rsid w:val="00904921"/>
    <w:rsid w:val="009343B5"/>
    <w:rsid w:val="00945E20"/>
    <w:rsid w:val="00971884"/>
    <w:rsid w:val="009736B7"/>
    <w:rsid w:val="0099407D"/>
    <w:rsid w:val="00996A54"/>
    <w:rsid w:val="009A366F"/>
    <w:rsid w:val="009A4595"/>
    <w:rsid w:val="009A5808"/>
    <w:rsid w:val="009C0FB8"/>
    <w:rsid w:val="009C32DB"/>
    <w:rsid w:val="009C6531"/>
    <w:rsid w:val="009C7CDE"/>
    <w:rsid w:val="00A67133"/>
    <w:rsid w:val="00A7064F"/>
    <w:rsid w:val="00A9142D"/>
    <w:rsid w:val="00A94C78"/>
    <w:rsid w:val="00A9615B"/>
    <w:rsid w:val="00AA47DD"/>
    <w:rsid w:val="00AB1E9D"/>
    <w:rsid w:val="00AF39AB"/>
    <w:rsid w:val="00B060C5"/>
    <w:rsid w:val="00B11F10"/>
    <w:rsid w:val="00B27C63"/>
    <w:rsid w:val="00B37EB6"/>
    <w:rsid w:val="00B6239F"/>
    <w:rsid w:val="00B67B6C"/>
    <w:rsid w:val="00B92CB1"/>
    <w:rsid w:val="00BB0D6C"/>
    <w:rsid w:val="00BC1F80"/>
    <w:rsid w:val="00BC74EB"/>
    <w:rsid w:val="00BE2953"/>
    <w:rsid w:val="00BE332A"/>
    <w:rsid w:val="00C27B3A"/>
    <w:rsid w:val="00C3033F"/>
    <w:rsid w:val="00C4045B"/>
    <w:rsid w:val="00C8110C"/>
    <w:rsid w:val="00C8427F"/>
    <w:rsid w:val="00CB791A"/>
    <w:rsid w:val="00CC75FA"/>
    <w:rsid w:val="00CD5F09"/>
    <w:rsid w:val="00CF2D85"/>
    <w:rsid w:val="00CF5642"/>
    <w:rsid w:val="00D41317"/>
    <w:rsid w:val="00D51297"/>
    <w:rsid w:val="00D711A8"/>
    <w:rsid w:val="00D73888"/>
    <w:rsid w:val="00D822FE"/>
    <w:rsid w:val="00D8467D"/>
    <w:rsid w:val="00DF0AEF"/>
    <w:rsid w:val="00DF45DD"/>
    <w:rsid w:val="00E3132E"/>
    <w:rsid w:val="00E43173"/>
    <w:rsid w:val="00E47F8B"/>
    <w:rsid w:val="00E60605"/>
    <w:rsid w:val="00E65476"/>
    <w:rsid w:val="00E75B76"/>
    <w:rsid w:val="00EB3FEA"/>
    <w:rsid w:val="00EB73AC"/>
    <w:rsid w:val="00EB76AB"/>
    <w:rsid w:val="00EC49C0"/>
    <w:rsid w:val="00EC4A4F"/>
    <w:rsid w:val="00EC63F8"/>
    <w:rsid w:val="00ED1DCB"/>
    <w:rsid w:val="00EF0862"/>
    <w:rsid w:val="00F031DD"/>
    <w:rsid w:val="00F056C3"/>
    <w:rsid w:val="00F11D3B"/>
    <w:rsid w:val="00F2652A"/>
    <w:rsid w:val="00F53D31"/>
    <w:rsid w:val="00F569D7"/>
    <w:rsid w:val="00F82C06"/>
    <w:rsid w:val="00F83092"/>
    <w:rsid w:val="00F83E4A"/>
    <w:rsid w:val="00F94C20"/>
    <w:rsid w:val="00FB2BF3"/>
    <w:rsid w:val="00FB3AE7"/>
    <w:rsid w:val="00FE21A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D41317"/>
    <w:rPr>
      <w:rFonts w:ascii="Tahoma" w:hAnsi="Tahoma" w:cs="Tahoma"/>
      <w:sz w:val="16"/>
      <w:szCs w:val="16"/>
    </w:rPr>
  </w:style>
  <w:style w:type="character" w:customStyle="1" w:styleId="BalloonTextChar">
    <w:name w:val="Balloon Text Char"/>
    <w:basedOn w:val="DefaultParagraphFont"/>
    <w:link w:val="BalloonText"/>
    <w:uiPriority w:val="99"/>
    <w:semiHidden/>
    <w:rsid w:val="00D41317"/>
    <w:rPr>
      <w:rFonts w:ascii="Tahoma" w:hAnsi="Tahoma" w:cs="Tahoma"/>
      <w:sz w:val="16"/>
      <w:szCs w:val="16"/>
    </w:rPr>
  </w:style>
  <w:style w:type="paragraph" w:styleId="Header">
    <w:name w:val="header"/>
    <w:basedOn w:val="Normal"/>
    <w:link w:val="HeaderChar"/>
    <w:uiPriority w:val="99"/>
    <w:unhideWhenUsed/>
    <w:rsid w:val="008E7A19"/>
    <w:pPr>
      <w:tabs>
        <w:tab w:val="center" w:pos="4680"/>
        <w:tab w:val="right" w:pos="9360"/>
      </w:tabs>
    </w:pPr>
  </w:style>
  <w:style w:type="character" w:customStyle="1" w:styleId="HeaderChar">
    <w:name w:val="Header Char"/>
    <w:basedOn w:val="DefaultParagraphFont"/>
    <w:link w:val="Header"/>
    <w:uiPriority w:val="99"/>
    <w:rsid w:val="008E7A19"/>
  </w:style>
  <w:style w:type="paragraph" w:styleId="Footer">
    <w:name w:val="footer"/>
    <w:basedOn w:val="Normal"/>
    <w:link w:val="FooterChar"/>
    <w:uiPriority w:val="99"/>
    <w:unhideWhenUsed/>
    <w:rsid w:val="008E7A19"/>
    <w:pPr>
      <w:tabs>
        <w:tab w:val="center" w:pos="4680"/>
        <w:tab w:val="right" w:pos="9360"/>
      </w:tabs>
    </w:pPr>
  </w:style>
  <w:style w:type="character" w:customStyle="1" w:styleId="FooterChar">
    <w:name w:val="Footer Char"/>
    <w:basedOn w:val="DefaultParagraphFont"/>
    <w:link w:val="Footer"/>
    <w:uiPriority w:val="99"/>
    <w:rsid w:val="008E7A19"/>
  </w:style>
  <w:style w:type="paragraph" w:styleId="ListParagraph">
    <w:name w:val="List Paragraph"/>
    <w:basedOn w:val="Normal"/>
    <w:uiPriority w:val="34"/>
    <w:qFormat/>
    <w:rsid w:val="006549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D41317"/>
    <w:rPr>
      <w:rFonts w:ascii="Tahoma" w:hAnsi="Tahoma" w:cs="Tahoma"/>
      <w:sz w:val="16"/>
      <w:szCs w:val="16"/>
    </w:rPr>
  </w:style>
  <w:style w:type="character" w:customStyle="1" w:styleId="BalloonTextChar">
    <w:name w:val="Balloon Text Char"/>
    <w:basedOn w:val="DefaultParagraphFont"/>
    <w:link w:val="BalloonText"/>
    <w:uiPriority w:val="99"/>
    <w:semiHidden/>
    <w:rsid w:val="00D41317"/>
    <w:rPr>
      <w:rFonts w:ascii="Tahoma" w:hAnsi="Tahoma" w:cs="Tahoma"/>
      <w:sz w:val="16"/>
      <w:szCs w:val="16"/>
    </w:rPr>
  </w:style>
  <w:style w:type="paragraph" w:styleId="Header">
    <w:name w:val="header"/>
    <w:basedOn w:val="Normal"/>
    <w:link w:val="HeaderChar"/>
    <w:uiPriority w:val="99"/>
    <w:unhideWhenUsed/>
    <w:rsid w:val="008E7A19"/>
    <w:pPr>
      <w:tabs>
        <w:tab w:val="center" w:pos="4680"/>
        <w:tab w:val="right" w:pos="9360"/>
      </w:tabs>
    </w:pPr>
  </w:style>
  <w:style w:type="character" w:customStyle="1" w:styleId="HeaderChar">
    <w:name w:val="Header Char"/>
    <w:basedOn w:val="DefaultParagraphFont"/>
    <w:link w:val="Header"/>
    <w:uiPriority w:val="99"/>
    <w:rsid w:val="008E7A19"/>
  </w:style>
  <w:style w:type="paragraph" w:styleId="Footer">
    <w:name w:val="footer"/>
    <w:basedOn w:val="Normal"/>
    <w:link w:val="FooterChar"/>
    <w:uiPriority w:val="99"/>
    <w:unhideWhenUsed/>
    <w:rsid w:val="008E7A19"/>
    <w:pPr>
      <w:tabs>
        <w:tab w:val="center" w:pos="4680"/>
        <w:tab w:val="right" w:pos="9360"/>
      </w:tabs>
    </w:pPr>
  </w:style>
  <w:style w:type="character" w:customStyle="1" w:styleId="FooterChar">
    <w:name w:val="Footer Char"/>
    <w:basedOn w:val="DefaultParagraphFont"/>
    <w:link w:val="Footer"/>
    <w:uiPriority w:val="99"/>
    <w:rsid w:val="008E7A19"/>
  </w:style>
  <w:style w:type="paragraph" w:styleId="ListParagraph">
    <w:name w:val="List Paragraph"/>
    <w:basedOn w:val="Normal"/>
    <w:uiPriority w:val="34"/>
    <w:qFormat/>
    <w:rsid w:val="006549C1"/>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886</TotalTime>
  <Pages>3</Pages>
  <Words>1263</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165</cp:revision>
  <dcterms:created xsi:type="dcterms:W3CDTF">2022-04-27T19:50:00Z</dcterms:created>
  <dcterms:modified xsi:type="dcterms:W3CDTF">2025-06-20T02:11:00Z</dcterms:modified>
</cp:coreProperties>
</file>